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64" w:rsidRDefault="00CE376B">
      <w:pPr>
        <w:jc w:val="center"/>
        <w:rPr>
          <w:rFonts w:asciiTheme="minorHAnsi" w:hAnsiTheme="minorHAnsi" w:cstheme="minorHAnsi"/>
          <w:b/>
          <w:bCs/>
        </w:rPr>
      </w:pPr>
      <w:bookmarkStart w:id="0" w:name="_GoBack"/>
      <w:bookmarkEnd w:id="0"/>
      <w:r>
        <w:rPr>
          <w:rFonts w:asciiTheme="minorHAnsi" w:hAnsiTheme="minorHAnsi" w:cstheme="minorHAnsi"/>
          <w:b/>
          <w:bCs/>
        </w:rPr>
        <w:t xml:space="preserve">Shirka la tashiga daneeyayaasha maxaliga ah ee heerka waxqabadka hufan ee karboonka iyo karinta cuntada </w:t>
      </w:r>
      <w:r>
        <w:rPr>
          <w:rFonts w:asciiTheme="minorHAnsi" w:hAnsiTheme="minorHAnsi" w:cstheme="minorHAnsi"/>
          <w:b/>
          <w:bCs/>
        </w:rPr>
        <w:t>wanaagsan ee nadiifta ah sida ay ugu suurtoobi lahayd qoysaskeena ku nool Somaliland.</w:t>
      </w:r>
    </w:p>
    <w:p w:rsidR="00F66B64" w:rsidRDefault="00F66B64">
      <w:pPr>
        <w:jc w:val="both"/>
        <w:rPr>
          <w:rFonts w:asciiTheme="minorHAnsi" w:hAnsiTheme="minorHAnsi" w:cstheme="minorHAnsi"/>
          <w:sz w:val="22"/>
          <w:szCs w:val="22"/>
        </w:rPr>
      </w:pPr>
    </w:p>
    <w:p w:rsidR="00F66B64" w:rsidRDefault="00F66B64">
      <w:pPr>
        <w:jc w:val="both"/>
        <w:rPr>
          <w:rFonts w:asciiTheme="minorHAnsi" w:hAnsiTheme="minorHAnsi" w:cstheme="minorHAnsi"/>
          <w:sz w:val="22"/>
          <w:szCs w:val="22"/>
        </w:rPr>
      </w:pPr>
    </w:p>
    <w:p w:rsidR="00F66B64" w:rsidRDefault="00CE376B">
      <w:pPr>
        <w:jc w:val="both"/>
        <w:rPr>
          <w:rFonts w:asciiTheme="minorHAnsi" w:hAnsiTheme="minorHAnsi" w:cstheme="minorHAnsi"/>
          <w:sz w:val="22"/>
          <w:szCs w:val="22"/>
        </w:rPr>
      </w:pPr>
      <w:r>
        <w:rPr>
          <w:rFonts w:asciiTheme="minorHAnsi" w:hAnsiTheme="minorHAnsi" w:cstheme="minorHAnsi"/>
          <w:sz w:val="22"/>
          <w:szCs w:val="22"/>
        </w:rPr>
        <w:t>Mudanayaal iyo marwooyin,</w:t>
      </w:r>
    </w:p>
    <w:p w:rsidR="00F66B64" w:rsidRDefault="00CE376B">
      <w:pPr>
        <w:spacing w:before="240"/>
        <w:jc w:val="both"/>
        <w:rPr>
          <w:rFonts w:asciiTheme="minorHAnsi" w:hAnsiTheme="minorHAnsi" w:cstheme="minorHAnsi"/>
          <w:sz w:val="22"/>
          <w:szCs w:val="22"/>
        </w:rPr>
      </w:pPr>
      <w:r>
        <w:rPr>
          <w:rFonts w:asciiTheme="minorHAnsi" w:hAnsiTheme="minorHAnsi" w:cstheme="minorHAnsi"/>
          <w:sz w:val="22"/>
          <w:szCs w:val="22"/>
        </w:rPr>
        <w:t>Shirkada wax –soo-saarka ee BURN, waxay hirgalin doontaa mashruuca wax qabadka ee kaarboonka oo loo yaqaan (VPA1) mashruucani wuxuu ku sahabsa</w:t>
      </w:r>
      <w:r>
        <w:rPr>
          <w:rFonts w:asciiTheme="minorHAnsi" w:hAnsiTheme="minorHAnsi" w:cstheme="minorHAnsi"/>
          <w:sz w:val="22"/>
          <w:szCs w:val="22"/>
        </w:rPr>
        <w:t>n yahay sida uu qoys walba oo Somaliland ku nool ugu suurtoobi lahayd cunto karis wanaagsan oo nadiif ah, waxay shirkada BURN fulinaysaa barnaamijka tayadiisu sarayso ee loo yaqaano Dahab, kaasoo heerkiisa wax qabad uu aad u sareeyo ‘ECOA_BURN. Barnaamijka</w:t>
      </w:r>
      <w:r>
        <w:rPr>
          <w:rFonts w:asciiTheme="minorHAnsi" w:hAnsiTheme="minorHAnsi" w:cstheme="minorHAnsi"/>
          <w:sz w:val="22"/>
          <w:szCs w:val="22"/>
        </w:rPr>
        <w:t xml:space="preserve"> wax kariska cuntada wanaagsan ee nadiifta ah oo ay hada shirkada BURN ka fulinayso wadamo badan ayaa loo yaqaanaa (PoA) waxaana mashruucan iska leh si khaas ahna u maamusha shirkada wax-soo-saarka ee BURN. Sidaa daraadeed waxay shirkada BURN ay u qabanays</w:t>
      </w:r>
      <w:r>
        <w:rPr>
          <w:rFonts w:asciiTheme="minorHAnsi" w:hAnsiTheme="minorHAnsi" w:cstheme="minorHAnsi"/>
          <w:sz w:val="22"/>
          <w:szCs w:val="22"/>
        </w:rPr>
        <w:t>aa shir daneeyayaasha mashruucan oo ay ka mid yihiin wasaaradaha dawlada Somaliland gaar ahaan wasaarada deegaanka, haayadaha hoos yimaada qaramada midoobey, ururada aan dawliga ahayn, ururada haweenka ,machadyadaa cilmi baadhista iyo dadka deegaanka ah ee</w:t>
      </w:r>
      <w:r>
        <w:rPr>
          <w:rFonts w:asciiTheme="minorHAnsi" w:hAnsiTheme="minorHAnsi" w:cstheme="minorHAnsi"/>
          <w:sz w:val="22"/>
          <w:szCs w:val="22"/>
        </w:rPr>
        <w:t xml:space="preserve"> ay si toos ah ama si dadban uu mashruucani u saamaynayo.</w:t>
      </w:r>
    </w:p>
    <w:p w:rsidR="00F66B64" w:rsidRDefault="00F66B64">
      <w:pPr>
        <w:jc w:val="both"/>
        <w:rPr>
          <w:rFonts w:asciiTheme="minorHAnsi" w:hAnsiTheme="minorHAnsi" w:cstheme="minorHAnsi"/>
          <w:sz w:val="22"/>
          <w:szCs w:val="22"/>
        </w:rPr>
      </w:pPr>
    </w:p>
    <w:p w:rsidR="00F66B64" w:rsidRDefault="00CE376B">
      <w:pPr>
        <w:jc w:val="both"/>
        <w:rPr>
          <w:rFonts w:asciiTheme="minorHAnsi" w:hAnsiTheme="minorHAnsi" w:cstheme="minorHAnsi"/>
          <w:sz w:val="22"/>
          <w:szCs w:val="22"/>
        </w:rPr>
      </w:pPr>
      <w:r>
        <w:rPr>
          <w:rFonts w:asciiTheme="minorHAnsi" w:hAnsiTheme="minorHAnsi" w:cstheme="minorHAnsi"/>
          <w:sz w:val="22"/>
          <w:szCs w:val="22"/>
        </w:rPr>
        <w:t xml:space="preserve">Shirkada wax-soo-saarka ee BURN, (isku-duwidda iyo maaraynta hay’adda PoA) waxay ku martiqaadaysaa daneeyayaasha maxaliga ah in ay ka soo qayb galaan mid ka mida ah shirarka wada tashiga ee la </w:t>
      </w:r>
      <w:r>
        <w:rPr>
          <w:rFonts w:asciiTheme="minorHAnsi" w:hAnsiTheme="minorHAnsi" w:cstheme="minorHAnsi"/>
          <w:sz w:val="22"/>
          <w:szCs w:val="22"/>
        </w:rPr>
        <w:t>qaban doono wakhtiyada soo socda.</w:t>
      </w:r>
    </w:p>
    <w:p w:rsidR="00F66B64" w:rsidRDefault="00F66B64">
      <w:pPr>
        <w:jc w:val="both"/>
        <w:rPr>
          <w:rFonts w:asciiTheme="minorHAnsi" w:hAnsiTheme="minorHAnsi" w:cstheme="minorHAnsi"/>
          <w:sz w:val="22"/>
          <w:szCs w:val="22"/>
        </w:rPr>
      </w:pPr>
    </w:p>
    <w:p w:rsidR="00F66B64" w:rsidRDefault="00CE376B">
      <w:pPr>
        <w:jc w:val="both"/>
        <w:rPr>
          <w:rFonts w:asciiTheme="minorHAnsi" w:eastAsia="Helvetica Neue" w:hAnsiTheme="minorHAnsi" w:cstheme="minorHAnsi"/>
          <w:b/>
          <w:bCs/>
          <w:sz w:val="22"/>
          <w:szCs w:val="22"/>
          <w:lang w:val="en-US"/>
        </w:rPr>
      </w:pPr>
      <w:r>
        <w:rPr>
          <w:rFonts w:asciiTheme="minorHAnsi" w:eastAsia="Helvetica Neue" w:hAnsiTheme="minorHAnsi" w:cstheme="minorHAnsi"/>
          <w:b/>
          <w:bCs/>
          <w:sz w:val="22"/>
          <w:szCs w:val="22"/>
          <w:lang w:val="en-US"/>
        </w:rPr>
        <w:t>October 20, 2020, 8:30 am to 13:00 pm in Somaliland</w:t>
      </w:r>
    </w:p>
    <w:p w:rsidR="00F66B64" w:rsidRDefault="00CE376B">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Maansoor Hotel </w:t>
      </w:r>
    </w:p>
    <w:p w:rsidR="00F66B64" w:rsidRDefault="00CE376B">
      <w:pPr>
        <w:rPr>
          <w:rFonts w:asciiTheme="minorHAnsi" w:hAnsiTheme="minorHAnsi" w:cstheme="minorHAnsi"/>
          <w:sz w:val="22"/>
          <w:szCs w:val="22"/>
          <w:lang w:val="en-US"/>
        </w:rPr>
      </w:pPr>
      <w:r>
        <w:rPr>
          <w:rFonts w:asciiTheme="minorHAnsi" w:hAnsiTheme="minorHAnsi" w:cstheme="minorHAnsi"/>
          <w:sz w:val="22"/>
          <w:szCs w:val="22"/>
          <w:lang w:val="en-US"/>
        </w:rPr>
        <w:t xml:space="preserve">Jigjiga-yar, Hargeisa, </w:t>
      </w:r>
    </w:p>
    <w:p w:rsidR="00F66B64" w:rsidRDefault="00CE376B">
      <w:pPr>
        <w:rPr>
          <w:rFonts w:asciiTheme="minorHAnsi" w:hAnsiTheme="minorHAnsi" w:cstheme="minorHAnsi"/>
          <w:sz w:val="22"/>
          <w:szCs w:val="22"/>
          <w:lang w:val="en-US"/>
        </w:rPr>
      </w:pPr>
      <w:r>
        <w:rPr>
          <w:rFonts w:asciiTheme="minorHAnsi" w:hAnsiTheme="minorHAnsi" w:cstheme="minorHAnsi"/>
          <w:sz w:val="22"/>
          <w:szCs w:val="22"/>
          <w:lang w:val="en-US"/>
        </w:rPr>
        <w:t>(+252) 2 527000/1/2</w:t>
      </w:r>
    </w:p>
    <w:p w:rsidR="00F66B64" w:rsidRDefault="00F66B64">
      <w:pPr>
        <w:jc w:val="both"/>
        <w:rPr>
          <w:rFonts w:asciiTheme="minorHAnsi" w:hAnsiTheme="minorHAnsi" w:cstheme="minorHAnsi"/>
          <w:sz w:val="22"/>
          <w:szCs w:val="22"/>
          <w:lang w:val="en-US"/>
        </w:rPr>
      </w:pPr>
    </w:p>
    <w:p w:rsidR="00F66B64" w:rsidRDefault="00CE376B">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Mudanayaasha iyo Marwooyinka daneeyayaasha ah ee aan ka soo qayb gali Karin kulankan waxay fursad u leeyihiin inay uga soo qayb galaan khadka tooska ah ee loo yaqaan ZOOM. </w:t>
      </w:r>
    </w:p>
    <w:p w:rsidR="00F66B64" w:rsidRDefault="00CE376B">
      <w:pPr>
        <w:jc w:val="both"/>
        <w:rPr>
          <w:rFonts w:asciiTheme="minorHAnsi" w:hAnsiTheme="minorHAnsi" w:cstheme="minorHAnsi"/>
          <w:sz w:val="22"/>
          <w:szCs w:val="22"/>
          <w:lang w:val="en-US"/>
        </w:rPr>
      </w:pPr>
      <w:r>
        <w:rPr>
          <w:rFonts w:asciiTheme="minorHAnsi" w:hAnsiTheme="minorHAnsi" w:cstheme="minorHAnsi"/>
          <w:sz w:val="22"/>
          <w:szCs w:val="22"/>
          <w:lang w:val="en-US"/>
        </w:rPr>
        <w:t>Faahfaahinta galitaanka khadka ZOOM. Waa kan hoos ku xusan.</w:t>
      </w:r>
    </w:p>
    <w:p w:rsidR="00F66B64" w:rsidRDefault="00F66B64">
      <w:pPr>
        <w:jc w:val="both"/>
        <w:rPr>
          <w:rFonts w:asciiTheme="minorHAnsi" w:hAnsiTheme="minorHAnsi" w:cstheme="minorHAnsi"/>
          <w:sz w:val="22"/>
          <w:szCs w:val="22"/>
          <w:lang w:val="en-US"/>
        </w:rPr>
      </w:pPr>
    </w:p>
    <w:p w:rsidR="00F66B64" w:rsidRDefault="00CE376B">
      <w:pPr>
        <w:jc w:val="both"/>
        <w:rPr>
          <w:rFonts w:asciiTheme="minorHAnsi" w:eastAsia="Helvetica Neue" w:hAnsiTheme="minorHAnsi" w:cstheme="minorHAnsi"/>
          <w:b/>
          <w:bCs/>
          <w:sz w:val="22"/>
          <w:szCs w:val="22"/>
          <w:lang w:val="en-US"/>
        </w:rPr>
      </w:pPr>
      <w:r>
        <w:rPr>
          <w:rFonts w:asciiTheme="minorHAnsi" w:eastAsia="Helvetica Neue" w:hAnsiTheme="minorHAnsi" w:cstheme="minorHAnsi"/>
          <w:b/>
          <w:bCs/>
          <w:sz w:val="22"/>
          <w:szCs w:val="22"/>
          <w:lang w:val="en-US"/>
        </w:rPr>
        <w:t>October 20</w:t>
      </w:r>
      <w:r>
        <w:rPr>
          <w:rFonts w:asciiTheme="minorHAnsi" w:eastAsia="Helvetica Neue" w:hAnsiTheme="minorHAnsi" w:cstheme="minorHAnsi"/>
          <w:b/>
          <w:bCs/>
          <w:sz w:val="22"/>
          <w:szCs w:val="22"/>
          <w:vertAlign w:val="superscript"/>
          <w:lang w:val="en-US"/>
        </w:rPr>
        <w:t>th</w:t>
      </w:r>
      <w:r>
        <w:rPr>
          <w:rFonts w:asciiTheme="minorHAnsi" w:eastAsia="Helvetica Neue" w:hAnsiTheme="minorHAnsi" w:cstheme="minorHAnsi"/>
          <w:b/>
          <w:bCs/>
          <w:sz w:val="22"/>
          <w:szCs w:val="22"/>
          <w:lang w:val="en-US"/>
        </w:rPr>
        <w:t xml:space="preserve"> </w:t>
      </w:r>
    </w:p>
    <w:p w:rsidR="00F66B64" w:rsidRDefault="00CE376B">
      <w:pPr>
        <w:jc w:val="both"/>
        <w:rPr>
          <w:rFonts w:asciiTheme="minorHAnsi" w:hAnsiTheme="minorHAnsi" w:cstheme="minorHAnsi"/>
          <w:color w:val="232333"/>
          <w:sz w:val="22"/>
          <w:szCs w:val="22"/>
          <w:shd w:val="clear" w:color="auto" w:fill="FFFFFF"/>
        </w:rPr>
      </w:pPr>
      <w:r>
        <w:rPr>
          <w:rFonts w:asciiTheme="minorHAnsi" w:hAnsiTheme="minorHAnsi" w:cstheme="minorHAnsi"/>
          <w:color w:val="232333"/>
          <w:sz w:val="22"/>
          <w:szCs w:val="22"/>
          <w:shd w:val="clear" w:color="auto" w:fill="FFFFFF"/>
        </w:rPr>
        <w:t xml:space="preserve">Meeting </w:t>
      </w:r>
      <w:r>
        <w:rPr>
          <w:rFonts w:asciiTheme="minorHAnsi" w:hAnsiTheme="minorHAnsi" w:cstheme="minorHAnsi"/>
          <w:color w:val="232333"/>
          <w:sz w:val="22"/>
          <w:szCs w:val="22"/>
          <w:shd w:val="clear" w:color="auto" w:fill="FFFFFF"/>
        </w:rPr>
        <w:t>ID: 869 2627 2623</w:t>
      </w:r>
    </w:p>
    <w:p w:rsidR="00F66B64" w:rsidRDefault="00CE376B">
      <w:pPr>
        <w:jc w:val="both"/>
        <w:rPr>
          <w:rFonts w:asciiTheme="minorHAnsi" w:eastAsia="Helvetica Neue" w:hAnsiTheme="minorHAnsi" w:cstheme="minorHAnsi"/>
          <w:sz w:val="22"/>
          <w:szCs w:val="22"/>
          <w:lang w:val="en-US"/>
        </w:rPr>
      </w:pPr>
      <w:r>
        <w:rPr>
          <w:rFonts w:asciiTheme="minorHAnsi" w:hAnsiTheme="minorHAnsi" w:cstheme="minorHAnsi"/>
          <w:sz w:val="22"/>
          <w:szCs w:val="22"/>
        </w:rPr>
        <w:t>Link:</w:t>
      </w:r>
      <w:r>
        <w:rPr>
          <w:rFonts w:asciiTheme="minorHAnsi" w:hAnsiTheme="minorHAnsi" w:cstheme="minorHAnsi"/>
          <w:color w:val="232333"/>
          <w:sz w:val="22"/>
          <w:szCs w:val="22"/>
          <w:shd w:val="clear" w:color="auto" w:fill="FFFFFF"/>
        </w:rPr>
        <w:t> </w:t>
      </w:r>
      <w:hyperlink r:id="rId11" w:history="1">
        <w:r>
          <w:rPr>
            <w:rStyle w:val="Hyperlink"/>
            <w:rFonts w:asciiTheme="minorHAnsi" w:hAnsiTheme="minorHAnsi" w:cstheme="minorHAnsi"/>
            <w:sz w:val="22"/>
            <w:szCs w:val="22"/>
          </w:rPr>
          <w:t>https://us02web.zoom.us/meeting/register/tZIkde-qqTksGNedHZ3foXSrMn6PqJvI9X98</w:t>
        </w:r>
      </w:hyperlink>
    </w:p>
    <w:p w:rsidR="00F66B64" w:rsidRDefault="00F66B64">
      <w:pPr>
        <w:spacing w:before="240"/>
        <w:jc w:val="both"/>
        <w:rPr>
          <w:rFonts w:asciiTheme="minorHAnsi" w:hAnsiTheme="minorHAnsi" w:cstheme="minorHAnsi"/>
          <w:sz w:val="22"/>
          <w:szCs w:val="22"/>
          <w:lang w:val="en-US"/>
        </w:rPr>
      </w:pPr>
    </w:p>
    <w:p w:rsidR="00F66B64" w:rsidRDefault="00CE376B">
      <w:pPr>
        <w:rPr>
          <w:rFonts w:asciiTheme="minorHAnsi" w:hAnsiTheme="minorHAnsi"/>
          <w:sz w:val="22"/>
          <w:szCs w:val="22"/>
          <w:lang w:val="pt-BR"/>
        </w:rPr>
      </w:pPr>
      <w:r>
        <w:rPr>
          <w:rFonts w:asciiTheme="minorHAnsi" w:hAnsiTheme="minorHAnsi"/>
          <w:sz w:val="22"/>
          <w:szCs w:val="22"/>
        </w:rPr>
        <w:t xml:space="preserve">Hadii aad u baahato faahfaahin dheeraada ah oo ku sahabsan </w:t>
      </w:r>
      <w:r>
        <w:rPr>
          <w:rFonts w:asciiTheme="minorHAnsi" w:hAnsiTheme="minorHAnsi"/>
          <w:sz w:val="22"/>
          <w:szCs w:val="22"/>
        </w:rPr>
        <w:t>macluumaadka kulanka wada tashiga fadlan u qor Email lucie millard oo ah agaasimaha istarajiyada is balaarinta ee shirkada BURN</w:t>
      </w:r>
      <w:r>
        <w:rPr>
          <w:rFonts w:asciiTheme="minorHAnsi" w:hAnsiTheme="minorHAnsi"/>
          <w:sz w:val="22"/>
          <w:szCs w:val="22"/>
          <w:lang w:val="en-US"/>
        </w:rPr>
        <w:t xml:space="preserve"> </w:t>
      </w:r>
      <w:r>
        <w:rPr>
          <w:rFonts w:asciiTheme="minorHAnsi" w:hAnsiTheme="minorHAnsi"/>
          <w:sz w:val="22"/>
          <w:szCs w:val="22"/>
        </w:rPr>
        <w:t>(</w:t>
      </w:r>
      <w:hyperlink r:id="rId12" w:history="1">
        <w:r>
          <w:rPr>
            <w:rStyle w:val="Hyperlink"/>
            <w:rFonts w:asciiTheme="minorHAnsi" w:hAnsiTheme="minorHAnsi"/>
            <w:sz w:val="22"/>
            <w:szCs w:val="22"/>
          </w:rPr>
          <w:t>lucie.millard@burnmfg.com</w:t>
        </w:r>
      </w:hyperlink>
      <w:r>
        <w:rPr>
          <w:rFonts w:asciiTheme="minorHAnsi" w:hAnsiTheme="minorHAnsi"/>
          <w:sz w:val="22"/>
          <w:szCs w:val="22"/>
        </w:rPr>
        <w:t>)</w:t>
      </w:r>
      <w:r>
        <w:rPr>
          <w:rFonts w:asciiTheme="minorHAnsi" w:hAnsiTheme="minorHAnsi"/>
          <w:sz w:val="22"/>
          <w:szCs w:val="22"/>
          <w:lang w:val="en-US"/>
        </w:rPr>
        <w:t xml:space="preserve"> </w:t>
      </w:r>
      <w:r>
        <w:rPr>
          <w:rFonts w:asciiTheme="minorHAnsi" w:hAnsiTheme="minorHAnsi"/>
          <w:sz w:val="22"/>
          <w:szCs w:val="22"/>
        </w:rPr>
        <w:t>Ama garaac Mohammed Adam agaasimaha shirkada BURN e</w:t>
      </w:r>
      <w:r>
        <w:rPr>
          <w:rFonts w:asciiTheme="minorHAnsi" w:hAnsiTheme="minorHAnsi"/>
          <w:sz w:val="22"/>
          <w:szCs w:val="22"/>
        </w:rPr>
        <w:t>e degaanka soomaalida</w:t>
      </w:r>
      <w:r>
        <w:rPr>
          <w:rFonts w:asciiTheme="minorHAnsi" w:hAnsiTheme="minorHAnsi"/>
          <w:sz w:val="22"/>
          <w:szCs w:val="22"/>
          <w:lang w:val="en-US"/>
        </w:rPr>
        <w:t xml:space="preserve"> </w:t>
      </w:r>
      <w:r>
        <w:rPr>
          <w:rFonts w:asciiTheme="minorHAnsi" w:hAnsiTheme="minorHAnsi" w:cstheme="minorHAnsi"/>
          <w:sz w:val="22"/>
          <w:szCs w:val="22"/>
          <w:lang w:val="pt-BR"/>
        </w:rPr>
        <w:t xml:space="preserve">(+252 633 065 733). </w:t>
      </w:r>
    </w:p>
    <w:p w:rsidR="00F66B64" w:rsidRDefault="00F66B64">
      <w:pPr>
        <w:rPr>
          <w:rFonts w:asciiTheme="minorHAnsi" w:hAnsiTheme="minorHAnsi"/>
          <w:sz w:val="22"/>
          <w:szCs w:val="22"/>
        </w:rPr>
      </w:pPr>
    </w:p>
    <w:p w:rsidR="00F66B64" w:rsidRDefault="00CE376B">
      <w:pPr>
        <w:rPr>
          <w:rFonts w:asciiTheme="minorHAnsi" w:hAnsiTheme="minorHAnsi"/>
          <w:sz w:val="22"/>
          <w:szCs w:val="22"/>
        </w:rPr>
      </w:pPr>
      <w:r>
        <w:rPr>
          <w:rFonts w:asciiTheme="minorHAnsi" w:hAnsiTheme="minorHAnsi"/>
          <w:sz w:val="22"/>
          <w:szCs w:val="22"/>
        </w:rPr>
        <w:t>Mudanayaal iyo Marwooyin hadii aydiin suurtoobi waydo ka soo qayb galka shirka waxaad nagala soo xidhiidhaan ciwaanadan kor ku xusan.</w:t>
      </w:r>
    </w:p>
    <w:p w:rsidR="00F66B64" w:rsidRDefault="00F66B64">
      <w:pPr>
        <w:rPr>
          <w:rFonts w:asciiTheme="minorHAnsi" w:hAnsiTheme="minorHAnsi"/>
        </w:rPr>
      </w:pPr>
    </w:p>
    <w:p w:rsidR="00F66B64" w:rsidRDefault="00F66B64">
      <w:pPr>
        <w:rPr>
          <w:rFonts w:asciiTheme="minorHAnsi" w:hAnsiTheme="minorHAnsi"/>
        </w:rPr>
      </w:pPr>
    </w:p>
    <w:p w:rsidR="00F66B64" w:rsidRDefault="00CE376B">
      <w:pPr>
        <w:rPr>
          <w:rFonts w:asciiTheme="minorHAnsi" w:hAnsiTheme="minorHAnsi"/>
        </w:rPr>
      </w:pPr>
      <w:r>
        <w:rPr>
          <w:rFonts w:asciiTheme="minorHAnsi" w:hAnsiTheme="minorHAnsi" w:cstheme="minorHAnsi"/>
          <w:noProof/>
          <w:sz w:val="22"/>
          <w:szCs w:val="22"/>
          <w:lang w:val="en-US" w:eastAsia="en-US"/>
        </w:rPr>
        <w:lastRenderedPageBreak/>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paragraph">
                  <wp:posOffset>5080</wp:posOffset>
                </wp:positionV>
                <wp:extent cx="4899025" cy="2281555"/>
                <wp:effectExtent l="0" t="0" r="15875" b="23495"/>
                <wp:wrapSquare wrapText="bothSides"/>
                <wp:docPr id="2" name="Rectangle 2"/>
                <wp:cNvGraphicFramePr/>
                <a:graphic xmlns:a="http://schemas.openxmlformats.org/drawingml/2006/main">
                  <a:graphicData uri="http://schemas.microsoft.com/office/word/2010/wordprocessingShape">
                    <wps:wsp>
                      <wps:cNvSpPr/>
                      <wps:spPr>
                        <a:xfrm>
                          <a:off x="0" y="0"/>
                          <a:ext cx="4899025" cy="2282025"/>
                        </a:xfrm>
                        <a:prstGeom prst="rect">
                          <a:avLst/>
                        </a:prstGeom>
                        <a:noFill/>
                        <a:ln w="9525" cap="flat" cmpd="sng">
                          <a:solidFill>
                            <a:schemeClr val="dk1"/>
                          </a:solidFill>
                          <a:prstDash val="solid"/>
                          <a:round/>
                          <a:headEnd type="none" w="med" len="med"/>
                          <a:tailEnd type="none" w="med" len="med"/>
                        </a:ln>
                      </wps:spPr>
                      <wps:txbx>
                        <w:txbxContent>
                          <w:p w:rsidR="00F66B64" w:rsidRDefault="00CE376B">
                            <w:pPr>
                              <w:spacing w:after="200" w:line="360" w:lineRule="auto"/>
                              <w:contextualSpacing/>
                              <w:jc w:val="center"/>
                              <w:rPr>
                                <w:rFonts w:ascii="Helvetica Neue" w:eastAsia="Helvetica Neue" w:hAnsi="Helvetica Neue" w:cs="Helvetica Neue"/>
                              </w:rPr>
                            </w:pPr>
                            <w:r>
                              <w:rPr>
                                <w:rFonts w:ascii="Helvetica Neue" w:eastAsia="Helvetica Neue" w:hAnsi="Helvetica Neue" w:cs="Helvetica Neue"/>
                              </w:rPr>
                              <w:t>AJENDAHA SHIRKA</w:t>
                            </w:r>
                          </w:p>
                          <w:p w:rsidR="00F66B64" w:rsidRDefault="00CE376B">
                            <w:pPr>
                              <w:numPr>
                                <w:ilvl w:val="0"/>
                                <w:numId w:val="1"/>
                              </w:numPr>
                              <w:spacing w:after="200" w:line="276" w:lineRule="auto"/>
                              <w:contextualSpacing/>
                              <w:rPr>
                                <w:rFonts w:asciiTheme="minorHAnsi" w:eastAsia="Calibri" w:hAnsiTheme="minorHAnsi"/>
                                <w:sz w:val="22"/>
                                <w:szCs w:val="22"/>
                                <w:lang w:eastAsia="en-US"/>
                              </w:rPr>
                            </w:pPr>
                            <w:r>
                              <w:rPr>
                                <w:rFonts w:asciiTheme="minorHAnsi" w:eastAsia="Calibri" w:hAnsiTheme="minorHAnsi"/>
                                <w:sz w:val="22"/>
                                <w:szCs w:val="22"/>
                                <w:lang w:eastAsia="en-US"/>
                              </w:rPr>
                              <w:t>Soo dhawaynta saxiixa liiska ka qayb galayaasha (8:30 am)</w:t>
                            </w:r>
                          </w:p>
                          <w:p w:rsidR="00F66B64" w:rsidRDefault="00CE376B">
                            <w:pPr>
                              <w:numPr>
                                <w:ilvl w:val="0"/>
                                <w:numId w:val="1"/>
                              </w:numPr>
                              <w:spacing w:after="200" w:line="276" w:lineRule="auto"/>
                              <w:contextualSpacing/>
                              <w:rPr>
                                <w:rFonts w:asciiTheme="minorHAnsi" w:eastAsia="Calibri" w:hAnsiTheme="minorHAnsi"/>
                                <w:sz w:val="22"/>
                                <w:szCs w:val="22"/>
                                <w:lang w:val="es-AR" w:eastAsia="en-US"/>
                              </w:rPr>
                            </w:pPr>
                            <w:r>
                              <w:rPr>
                                <w:rFonts w:asciiTheme="minorHAnsi" w:eastAsia="Calibri" w:hAnsiTheme="minorHAnsi"/>
                                <w:sz w:val="22"/>
                                <w:szCs w:val="22"/>
                                <w:lang w:val="es-AR" w:eastAsia="en-US"/>
                              </w:rPr>
                              <w:t>Hordhaca iyo soo bandhiga mashruuca (9:00 am)</w:t>
                            </w:r>
                          </w:p>
                          <w:p w:rsidR="00F66B64" w:rsidRDefault="00CE376B">
                            <w:pPr>
                              <w:numPr>
                                <w:ilvl w:val="0"/>
                                <w:numId w:val="1"/>
                              </w:numPr>
                              <w:spacing w:after="200" w:line="276" w:lineRule="auto"/>
                              <w:contextualSpacing/>
                              <w:rPr>
                                <w:rFonts w:asciiTheme="minorHAnsi" w:eastAsia="Calibri" w:hAnsiTheme="minorHAnsi"/>
                                <w:sz w:val="22"/>
                                <w:szCs w:val="22"/>
                                <w:lang w:val="es-AR" w:eastAsia="en-US"/>
                              </w:rPr>
                            </w:pPr>
                            <w:r>
                              <w:rPr>
                                <w:rFonts w:asciiTheme="minorHAnsi" w:eastAsia="Calibri" w:hAnsiTheme="minorHAnsi"/>
                                <w:sz w:val="22"/>
                                <w:szCs w:val="22"/>
                                <w:lang w:val="es-AR" w:eastAsia="en-US"/>
                              </w:rPr>
                              <w:t>Suaalaha iyo faalooyinka ku sahabsan mashruuca (9:30 am)</w:t>
                            </w:r>
                          </w:p>
                          <w:p w:rsidR="00F66B64" w:rsidRDefault="00CE376B">
                            <w:pPr>
                              <w:numPr>
                                <w:ilvl w:val="0"/>
                                <w:numId w:val="1"/>
                              </w:numPr>
                              <w:spacing w:after="200" w:line="276" w:lineRule="auto"/>
                              <w:contextualSpacing/>
                              <w:rPr>
                                <w:rFonts w:asciiTheme="minorHAnsi" w:eastAsia="Calibri" w:hAnsiTheme="minorHAnsi"/>
                                <w:sz w:val="22"/>
                                <w:szCs w:val="22"/>
                                <w:lang w:val="es-AR" w:eastAsia="en-US"/>
                              </w:rPr>
                            </w:pPr>
                            <w:r>
                              <w:rPr>
                                <w:rFonts w:asciiTheme="minorHAnsi" w:eastAsia="Calibri" w:hAnsiTheme="minorHAnsi"/>
                                <w:sz w:val="22"/>
                                <w:szCs w:val="22"/>
                                <w:lang w:val="es-AR" w:eastAsia="en-US"/>
                              </w:rPr>
                              <w:t>Ilaalinta mabaad’ida qiimaynta mashruuca (10:30 am)</w:t>
                            </w:r>
                          </w:p>
                          <w:p w:rsidR="00F66B64" w:rsidRDefault="00CE376B">
                            <w:pPr>
                              <w:numPr>
                                <w:ilvl w:val="0"/>
                                <w:numId w:val="1"/>
                              </w:numPr>
                              <w:spacing w:after="200" w:line="276" w:lineRule="auto"/>
                              <w:contextualSpacing/>
                              <w:rPr>
                                <w:rFonts w:asciiTheme="minorHAnsi" w:eastAsia="Calibri" w:hAnsiTheme="minorHAnsi"/>
                                <w:sz w:val="22"/>
                                <w:szCs w:val="22"/>
                                <w:lang w:val="es-AR" w:eastAsia="en-US"/>
                              </w:rPr>
                            </w:pPr>
                            <w:r>
                              <w:rPr>
                                <w:rFonts w:asciiTheme="minorHAnsi" w:eastAsia="Calibri" w:hAnsiTheme="minorHAnsi"/>
                                <w:sz w:val="22"/>
                                <w:szCs w:val="22"/>
                                <w:lang w:val="es-AR" w:eastAsia="en-US"/>
                              </w:rPr>
                              <w:t>Qiimaynta joogtada ah ee mashruuca (11:15 am)</w:t>
                            </w:r>
                          </w:p>
                          <w:p w:rsidR="00F66B64" w:rsidRDefault="00CE376B">
                            <w:pPr>
                              <w:numPr>
                                <w:ilvl w:val="0"/>
                                <w:numId w:val="1"/>
                              </w:numPr>
                              <w:spacing w:after="200" w:line="276" w:lineRule="auto"/>
                              <w:contextualSpacing/>
                              <w:rPr>
                                <w:rFonts w:asciiTheme="minorHAnsi" w:eastAsia="Calibri" w:hAnsiTheme="minorHAnsi"/>
                                <w:sz w:val="22"/>
                                <w:szCs w:val="22"/>
                                <w:lang w:val="es-AR" w:eastAsia="en-US"/>
                              </w:rPr>
                            </w:pPr>
                            <w:r>
                              <w:rPr>
                                <w:rFonts w:asciiTheme="minorHAnsi" w:eastAsia="Calibri" w:hAnsiTheme="minorHAnsi"/>
                                <w:sz w:val="22"/>
                                <w:szCs w:val="22"/>
                                <w:lang w:val="es-AR" w:eastAsia="en-US"/>
                              </w:rPr>
                              <w:t xml:space="preserve">Doodaha ku sahabsan cabashooyinka iyo kormeerka </w:t>
                            </w:r>
                            <w:r>
                              <w:rPr>
                                <w:rFonts w:asciiTheme="minorHAnsi" w:eastAsia="Calibri" w:hAnsiTheme="minorHAnsi"/>
                                <w:sz w:val="22"/>
                                <w:szCs w:val="22"/>
                                <w:lang w:val="es-AR" w:eastAsia="en-US"/>
                              </w:rPr>
                              <w:t>samaynta horumarka waara (12:15 pm)</w:t>
                            </w:r>
                          </w:p>
                          <w:p w:rsidR="00F66B64" w:rsidRDefault="00CE376B">
                            <w:pPr>
                              <w:numPr>
                                <w:ilvl w:val="0"/>
                                <w:numId w:val="1"/>
                              </w:numPr>
                              <w:spacing w:after="200" w:line="276" w:lineRule="auto"/>
                              <w:contextualSpacing/>
                              <w:rPr>
                                <w:rFonts w:asciiTheme="minorHAnsi" w:eastAsia="Calibri" w:hAnsiTheme="minorHAnsi"/>
                                <w:sz w:val="22"/>
                                <w:szCs w:val="22"/>
                                <w:lang w:val="es-AR" w:eastAsia="en-US"/>
                              </w:rPr>
                            </w:pPr>
                            <w:r>
                              <w:rPr>
                                <w:rFonts w:asciiTheme="minorHAnsi" w:eastAsia="Calibri" w:hAnsiTheme="minorHAnsi"/>
                                <w:sz w:val="22"/>
                                <w:szCs w:val="22"/>
                                <w:lang w:val="es-AR" w:eastAsia="en-US"/>
                              </w:rPr>
                              <w:t>Foomamka qiimaynta iyo xiritaanka shirka (12:30 pm)</w:t>
                            </w:r>
                          </w:p>
                          <w:p w:rsidR="00F66B64" w:rsidRDefault="00CE376B">
                            <w:pPr>
                              <w:numPr>
                                <w:ilvl w:val="0"/>
                                <w:numId w:val="1"/>
                              </w:numPr>
                              <w:spacing w:after="200" w:line="276" w:lineRule="auto"/>
                              <w:contextualSpacing/>
                              <w:rPr>
                                <w:rFonts w:asciiTheme="minorHAnsi" w:hAnsiTheme="minorHAnsi" w:cstheme="minorHAnsi"/>
                                <w:sz w:val="22"/>
                                <w:szCs w:val="22"/>
                                <w:lang w:val="es-AR"/>
                              </w:rPr>
                            </w:pPr>
                            <w:r>
                              <w:rPr>
                                <w:rFonts w:asciiTheme="minorHAnsi" w:eastAsia="Calibri" w:hAnsiTheme="minorHAnsi"/>
                                <w:sz w:val="22"/>
                                <w:szCs w:val="22"/>
                                <w:lang w:val="es-AR" w:eastAsia="en-US"/>
                              </w:rPr>
                              <w:t>Soo bandhiga Cunto karista (12:45 pm)</w:t>
                            </w:r>
                          </w:p>
                          <w:p w:rsidR="00F66B64" w:rsidRDefault="00CE376B">
                            <w:pPr>
                              <w:pStyle w:val="ListParagraph"/>
                              <w:numPr>
                                <w:ilvl w:val="0"/>
                                <w:numId w:val="1"/>
                              </w:numPr>
                              <w:rPr>
                                <w:sz w:val="20"/>
                                <w:szCs w:val="20"/>
                              </w:rPr>
                            </w:pPr>
                            <w:r>
                              <w:rPr>
                                <w:rFonts w:asciiTheme="minorHAnsi" w:eastAsia="Calibri" w:hAnsiTheme="minorHAnsi"/>
                                <w:sz w:val="22"/>
                                <w:szCs w:val="22"/>
                              </w:rPr>
                              <w:t>Martisoorka qadada (13:00 pm)</w:t>
                            </w:r>
                          </w:p>
                          <w:p w:rsidR="00F66B64" w:rsidRDefault="00F66B64"/>
                        </w:txbxContent>
                      </wps:txbx>
                      <wps:bodyPr wrap="square" lIns="91425" tIns="45700" rIns="91425" bIns="45700" anchor="t" anchorCtr="0">
                        <a:noAutofit/>
                      </wps:bodyPr>
                    </wps:wsp>
                  </a:graphicData>
                </a:graphic>
              </wp:anchor>
            </w:drawing>
          </mc:Choice>
          <mc:Fallback xmlns:wpsCustomData="http://www.wps.cn/officeDocument/2013/wpsCustomData">
            <w:pict>
              <v:rect id="Rectangle 2" o:spid="_x0000_s1026" o:spt="1" style="position:absolute;left:0pt;margin-top:0.4pt;height:179.65pt;width:385.75pt;mso-position-horizontal:center;mso-position-horizontal-relative:margin;mso-wrap-distance-bottom:0pt;mso-wrap-distance-left:9pt;mso-wrap-distance-right:9pt;mso-wrap-distance-top:0pt;z-index:-251655168;mso-width-relative:page;mso-height-relative:page;" filled="f" stroked="t" coordsize="21600,21600" o:allowincell="f" o:gfxdata="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oCZB1gAAAAUBAAAPAAAAAAAAAAEAIAAAACIAAABkcnMv&#10;ZG93bnJldi54bWxQSwECFAAUAAAACACHTuJAbNhv0QUCAAAfBAAADgAAAAAAAAABACAAAAAlAQAA&#10;ZHJzL2Uyb0RvYy54bWxQSwUGAAAAAAYABgBZAQAAnAUAAAAA&#10;">
                <v:fill on="f" focussize="0,0"/>
                <v:stroke color="#000000 [3200]" joinstyle="round"/>
                <v:imagedata o:title=""/>
                <o:lock v:ext="edit" aspectratio="f"/>
                <v:textbox inset="7.1988188976378pt,3.59842519685039pt,7.1988188976378pt,3.59842519685039pt">
                  <w:txbxContent>
                    <w:p>
                      <w:pPr>
                        <w:spacing w:after="200" w:line="360" w:lineRule="auto"/>
                        <w:contextualSpacing/>
                        <w:jc w:val="center"/>
                        <w:rPr>
                          <w:rFonts w:ascii="Helvetica Neue" w:hAnsi="Helvetica Neue" w:eastAsia="Helvetica Neue" w:cs="Helvetica Neue"/>
                        </w:rPr>
                      </w:pPr>
                      <w:r>
                        <w:rPr>
                          <w:rFonts w:ascii="Helvetica Neue" w:hAnsi="Helvetica Neue" w:eastAsia="Helvetica Neue" w:cs="Helvetica Neue"/>
                        </w:rPr>
                        <w:t>AJENDAHA SHIRKA</w:t>
                      </w:r>
                    </w:p>
                    <w:p>
                      <w:pPr>
                        <w:numPr>
                          <w:ilvl w:val="0"/>
                          <w:numId w:val="1"/>
                        </w:numPr>
                        <w:spacing w:after="200" w:line="276" w:lineRule="auto"/>
                        <w:contextualSpacing/>
                        <w:rPr>
                          <w:rFonts w:eastAsia="Calibri" w:asciiTheme="minorHAnsi" w:hAnsiTheme="minorHAnsi"/>
                          <w:sz w:val="22"/>
                          <w:szCs w:val="22"/>
                          <w:lang w:eastAsia="en-US"/>
                        </w:rPr>
                      </w:pPr>
                      <w:r>
                        <w:rPr>
                          <w:rFonts w:eastAsia="Calibri" w:asciiTheme="minorHAnsi" w:hAnsiTheme="minorHAnsi"/>
                          <w:sz w:val="22"/>
                          <w:szCs w:val="22"/>
                          <w:lang w:eastAsia="en-US"/>
                        </w:rPr>
                        <w:t>Soo dhawaynta saxiixa liiska ka qayb galayaasha (8:30 am)</w:t>
                      </w:r>
                    </w:p>
                    <w:p>
                      <w:pPr>
                        <w:numPr>
                          <w:ilvl w:val="0"/>
                          <w:numId w:val="1"/>
                        </w:numPr>
                        <w:spacing w:after="200" w:line="276" w:lineRule="auto"/>
                        <w:contextualSpacing/>
                        <w:rPr>
                          <w:rFonts w:eastAsia="Calibri" w:asciiTheme="minorHAnsi" w:hAnsiTheme="minorHAnsi"/>
                          <w:sz w:val="22"/>
                          <w:szCs w:val="22"/>
                          <w:lang w:val="es-AR" w:eastAsia="en-US"/>
                        </w:rPr>
                      </w:pPr>
                      <w:r>
                        <w:rPr>
                          <w:rFonts w:eastAsia="Calibri" w:asciiTheme="minorHAnsi" w:hAnsiTheme="minorHAnsi"/>
                          <w:sz w:val="22"/>
                          <w:szCs w:val="22"/>
                          <w:lang w:val="es-AR" w:eastAsia="en-US"/>
                        </w:rPr>
                        <w:t>Hordhaca iyo soo bandhiga mashruuca (9:00 am)</w:t>
                      </w:r>
                    </w:p>
                    <w:p>
                      <w:pPr>
                        <w:numPr>
                          <w:ilvl w:val="0"/>
                          <w:numId w:val="1"/>
                        </w:numPr>
                        <w:spacing w:after="200" w:line="276" w:lineRule="auto"/>
                        <w:contextualSpacing/>
                        <w:rPr>
                          <w:rFonts w:eastAsia="Calibri" w:asciiTheme="minorHAnsi" w:hAnsiTheme="minorHAnsi"/>
                          <w:sz w:val="22"/>
                          <w:szCs w:val="22"/>
                          <w:lang w:val="es-AR" w:eastAsia="en-US"/>
                        </w:rPr>
                      </w:pPr>
                      <w:r>
                        <w:rPr>
                          <w:rFonts w:eastAsia="Calibri" w:asciiTheme="minorHAnsi" w:hAnsiTheme="minorHAnsi"/>
                          <w:sz w:val="22"/>
                          <w:szCs w:val="22"/>
                          <w:lang w:val="es-AR" w:eastAsia="en-US"/>
                        </w:rPr>
                        <w:t>Suaalaha iyo faalooyinka ku sahabsan mashruuca (9:30 am)</w:t>
                      </w:r>
                    </w:p>
                    <w:p>
                      <w:pPr>
                        <w:numPr>
                          <w:ilvl w:val="0"/>
                          <w:numId w:val="1"/>
                        </w:numPr>
                        <w:spacing w:after="200" w:line="276" w:lineRule="auto"/>
                        <w:contextualSpacing/>
                        <w:rPr>
                          <w:rFonts w:eastAsia="Calibri" w:asciiTheme="minorHAnsi" w:hAnsiTheme="minorHAnsi"/>
                          <w:sz w:val="22"/>
                          <w:szCs w:val="22"/>
                          <w:lang w:val="es-AR" w:eastAsia="en-US"/>
                        </w:rPr>
                      </w:pPr>
                      <w:r>
                        <w:rPr>
                          <w:rFonts w:eastAsia="Calibri" w:asciiTheme="minorHAnsi" w:hAnsiTheme="minorHAnsi"/>
                          <w:sz w:val="22"/>
                          <w:szCs w:val="22"/>
                          <w:lang w:val="es-AR" w:eastAsia="en-US"/>
                        </w:rPr>
                        <w:t>Ilaalinta mabaad’ida qiimaynta mashruuca (10:30 am)</w:t>
                      </w:r>
                    </w:p>
                    <w:p>
                      <w:pPr>
                        <w:numPr>
                          <w:ilvl w:val="0"/>
                          <w:numId w:val="1"/>
                        </w:numPr>
                        <w:spacing w:after="200" w:line="276" w:lineRule="auto"/>
                        <w:contextualSpacing/>
                        <w:rPr>
                          <w:rFonts w:eastAsia="Calibri" w:asciiTheme="minorHAnsi" w:hAnsiTheme="minorHAnsi"/>
                          <w:sz w:val="22"/>
                          <w:szCs w:val="22"/>
                          <w:lang w:val="es-AR" w:eastAsia="en-US"/>
                        </w:rPr>
                      </w:pPr>
                      <w:r>
                        <w:rPr>
                          <w:rFonts w:eastAsia="Calibri" w:asciiTheme="minorHAnsi" w:hAnsiTheme="minorHAnsi"/>
                          <w:sz w:val="22"/>
                          <w:szCs w:val="22"/>
                          <w:lang w:val="es-AR" w:eastAsia="en-US"/>
                        </w:rPr>
                        <w:t>Qiimaynta joogtada ah ee mashruuca (11:15 am)</w:t>
                      </w:r>
                    </w:p>
                    <w:p>
                      <w:pPr>
                        <w:numPr>
                          <w:ilvl w:val="0"/>
                          <w:numId w:val="1"/>
                        </w:numPr>
                        <w:spacing w:after="200" w:line="276" w:lineRule="auto"/>
                        <w:contextualSpacing/>
                        <w:rPr>
                          <w:rFonts w:eastAsia="Calibri" w:asciiTheme="minorHAnsi" w:hAnsiTheme="minorHAnsi"/>
                          <w:sz w:val="22"/>
                          <w:szCs w:val="22"/>
                          <w:lang w:val="es-AR" w:eastAsia="en-US"/>
                        </w:rPr>
                      </w:pPr>
                      <w:r>
                        <w:rPr>
                          <w:rFonts w:eastAsia="Calibri" w:asciiTheme="minorHAnsi" w:hAnsiTheme="minorHAnsi"/>
                          <w:sz w:val="22"/>
                          <w:szCs w:val="22"/>
                          <w:lang w:val="es-AR" w:eastAsia="en-US"/>
                        </w:rPr>
                        <w:t>Doodaha ku sahabsan cabashooyinka iyo kormeerka samaynta horumarka waara (12:15 pm)</w:t>
                      </w:r>
                    </w:p>
                    <w:p>
                      <w:pPr>
                        <w:numPr>
                          <w:ilvl w:val="0"/>
                          <w:numId w:val="1"/>
                        </w:numPr>
                        <w:spacing w:after="200" w:line="276" w:lineRule="auto"/>
                        <w:contextualSpacing/>
                        <w:rPr>
                          <w:rFonts w:eastAsia="Calibri" w:asciiTheme="minorHAnsi" w:hAnsiTheme="minorHAnsi"/>
                          <w:sz w:val="22"/>
                          <w:szCs w:val="22"/>
                          <w:lang w:val="es-AR" w:eastAsia="en-US"/>
                        </w:rPr>
                      </w:pPr>
                      <w:r>
                        <w:rPr>
                          <w:rFonts w:eastAsia="Calibri" w:asciiTheme="minorHAnsi" w:hAnsiTheme="minorHAnsi"/>
                          <w:sz w:val="22"/>
                          <w:szCs w:val="22"/>
                          <w:lang w:val="es-AR" w:eastAsia="en-US"/>
                        </w:rPr>
                        <w:t>Foomamka qiimaynta iyo xiritaanka shirka (12:30 pm)</w:t>
                      </w:r>
                    </w:p>
                    <w:p>
                      <w:pPr>
                        <w:numPr>
                          <w:ilvl w:val="0"/>
                          <w:numId w:val="1"/>
                        </w:numPr>
                        <w:spacing w:after="200" w:line="276" w:lineRule="auto"/>
                        <w:contextualSpacing/>
                        <w:rPr>
                          <w:rFonts w:asciiTheme="minorHAnsi" w:hAnsiTheme="minorHAnsi" w:cstheme="minorHAnsi"/>
                          <w:sz w:val="22"/>
                          <w:szCs w:val="22"/>
                          <w:lang w:val="es-AR"/>
                        </w:rPr>
                      </w:pPr>
                      <w:r>
                        <w:rPr>
                          <w:rFonts w:eastAsia="Calibri" w:asciiTheme="minorHAnsi" w:hAnsiTheme="minorHAnsi"/>
                          <w:sz w:val="22"/>
                          <w:szCs w:val="22"/>
                          <w:lang w:val="es-AR" w:eastAsia="en-US"/>
                        </w:rPr>
                        <w:t>Soo bandhiga Cunto karista (12:45 pm)</w:t>
                      </w:r>
                    </w:p>
                    <w:p>
                      <w:pPr>
                        <w:pStyle w:val="17"/>
                        <w:numPr>
                          <w:ilvl w:val="0"/>
                          <w:numId w:val="1"/>
                        </w:numPr>
                        <w:rPr>
                          <w:sz w:val="20"/>
                          <w:szCs w:val="20"/>
                        </w:rPr>
                      </w:pPr>
                      <w:r>
                        <w:rPr>
                          <w:rFonts w:eastAsia="Calibri" w:asciiTheme="minorHAnsi" w:hAnsiTheme="minorHAnsi"/>
                          <w:sz w:val="22"/>
                          <w:szCs w:val="22"/>
                        </w:rPr>
                        <w:t>Martisoorka qadada (13:00 pm)</w:t>
                      </w:r>
                    </w:p>
                    <w:p/>
                  </w:txbxContent>
                </v:textbox>
                <w10:wrap type="square"/>
              </v:rect>
            </w:pict>
          </mc:Fallback>
        </mc:AlternateContent>
      </w:r>
    </w:p>
    <w:p w:rsidR="00F66B64" w:rsidRDefault="00F66B64">
      <w:pPr>
        <w:spacing w:before="240"/>
        <w:jc w:val="both"/>
        <w:rPr>
          <w:rFonts w:asciiTheme="minorHAnsi" w:hAnsiTheme="minorHAnsi" w:cstheme="minorHAnsi"/>
          <w:sz w:val="22"/>
          <w:szCs w:val="22"/>
        </w:rPr>
      </w:pPr>
    </w:p>
    <w:p w:rsidR="00F66B64" w:rsidRDefault="00F66B64">
      <w:pPr>
        <w:rPr>
          <w:rFonts w:asciiTheme="minorHAnsi" w:hAnsiTheme="minorHAnsi" w:cstheme="minorHAnsi"/>
          <w:sz w:val="22"/>
          <w:szCs w:val="22"/>
        </w:rPr>
      </w:pPr>
    </w:p>
    <w:sectPr w:rsidR="00F66B64">
      <w:headerReference w:type="default" r:id="rId13"/>
      <w:footerReference w:type="default" r:id="rId1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6B" w:rsidRDefault="00CE376B">
      <w:r>
        <w:separator/>
      </w:r>
    </w:p>
  </w:endnote>
  <w:endnote w:type="continuationSeparator" w:id="0">
    <w:p w:rsidR="00CE376B" w:rsidRDefault="00CE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default"/>
    <w:sig w:usb0="00000000" w:usb1="00000000" w:usb2="0000001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64" w:rsidRDefault="00CE376B">
    <w:pPr>
      <w:pStyle w:val="Footer"/>
    </w:pPr>
    <w:r>
      <w:tab/>
    </w:r>
    <w:r>
      <w:tab/>
    </w:r>
    <w:r>
      <w:fldChar w:fldCharType="begin"/>
    </w:r>
    <w:r>
      <w:instrText xml:space="preserve"> PAGE   \* MERGEFORMAT </w:instrText>
    </w:r>
    <w:r>
      <w:fldChar w:fldCharType="separate"/>
    </w:r>
    <w:r w:rsidR="00EB67C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6B" w:rsidRDefault="00CE376B">
      <w:r>
        <w:separator/>
      </w:r>
    </w:p>
  </w:footnote>
  <w:footnote w:type="continuationSeparator" w:id="0">
    <w:p w:rsidR="00CE376B" w:rsidRDefault="00CE3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64" w:rsidRDefault="00CE376B">
    <w:pPr>
      <w:pStyle w:val="Header"/>
      <w:rPr>
        <w:rFonts w:asciiTheme="minorHAnsi" w:hAnsiTheme="minorHAnsi" w:cstheme="minorHAnsi"/>
        <w:sz w:val="20"/>
        <w:szCs w:val="20"/>
        <w:lang w:val="fr-FR"/>
      </w:rPr>
    </w:pPr>
    <w:r>
      <w:rPr>
        <w:rFonts w:asciiTheme="minorHAnsi" w:hAnsiTheme="minorHAnsi" w:cstheme="minorHAnsi"/>
        <w:noProof/>
        <w:sz w:val="20"/>
        <w:szCs w:val="20"/>
        <w:lang w:val="en-US" w:eastAsia="en-US"/>
      </w:rPr>
      <w:drawing>
        <wp:anchor distT="0" distB="0" distL="114300" distR="114300" simplePos="0" relativeHeight="251660288" behindDoc="0" locked="0" layoutInCell="1" allowOverlap="1">
          <wp:simplePos x="0" y="0"/>
          <wp:positionH relativeFrom="margin">
            <wp:align>right</wp:align>
          </wp:positionH>
          <wp:positionV relativeFrom="paragraph">
            <wp:posOffset>-104775</wp:posOffset>
          </wp:positionV>
          <wp:extent cx="1121410" cy="353695"/>
          <wp:effectExtent l="0" t="0" r="2540" b="8255"/>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1410" cy="353695"/>
                  </a:xfrm>
                  <a:prstGeom prst="rect">
                    <a:avLst/>
                  </a:prstGeom>
                </pic:spPr>
              </pic:pic>
            </a:graphicData>
          </a:graphic>
        </wp:anchor>
      </w:drawing>
    </w:r>
    <w:r>
      <w:rPr>
        <w:rFonts w:asciiTheme="minorHAnsi" w:hAnsiTheme="minorHAnsi" w:cstheme="minorHAnsi"/>
        <w:sz w:val="20"/>
        <w:szCs w:val="20"/>
        <w:lang w:val="fr-FR"/>
      </w:rPr>
      <w:t>Somali Version</w:t>
    </w:r>
    <w:r>
      <w:rPr>
        <w:rFonts w:asciiTheme="minorHAnsi" w:hAnsiTheme="minorHAnsi" w:cstheme="minorHAnsi"/>
        <w:sz w:val="20"/>
        <w:szCs w:val="20"/>
        <w:lang w:val="fr-FR"/>
      </w:rPr>
      <w:tab/>
    </w:r>
    <w:r>
      <w:rPr>
        <w:rFonts w:asciiTheme="minorHAnsi" w:hAnsiTheme="minorHAnsi" w:cstheme="minorHAnsi"/>
        <w:sz w:val="20"/>
        <w:szCs w:val="20"/>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D33CE"/>
    <w:multiLevelType w:val="multilevel"/>
    <w:tmpl w:val="2FBD33CE"/>
    <w:lvl w:ilvl="0">
      <w:start w:val="1"/>
      <w:numFmt w:val="bullet"/>
      <w:lvlText w:val=""/>
      <w:lvlJc w:val="left"/>
      <w:pPr>
        <w:ind w:left="920" w:hanging="360"/>
      </w:pPr>
      <w:rPr>
        <w:rFonts w:ascii="Wingdings" w:hAnsi="Wingdings" w:hint="default"/>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AC"/>
    <w:rsid w:val="000A476D"/>
    <w:rsid w:val="000B2EFD"/>
    <w:rsid w:val="000F6D0B"/>
    <w:rsid w:val="00111EC5"/>
    <w:rsid w:val="00131FB9"/>
    <w:rsid w:val="001455FC"/>
    <w:rsid w:val="00146E2C"/>
    <w:rsid w:val="001500C3"/>
    <w:rsid w:val="001540A0"/>
    <w:rsid w:val="001E3CEB"/>
    <w:rsid w:val="00211566"/>
    <w:rsid w:val="00217ACA"/>
    <w:rsid w:val="002D5C3F"/>
    <w:rsid w:val="00306309"/>
    <w:rsid w:val="00332491"/>
    <w:rsid w:val="003F493D"/>
    <w:rsid w:val="003F49E3"/>
    <w:rsid w:val="003F4CBC"/>
    <w:rsid w:val="00413B56"/>
    <w:rsid w:val="00481D73"/>
    <w:rsid w:val="004E4775"/>
    <w:rsid w:val="005010A9"/>
    <w:rsid w:val="00502F5F"/>
    <w:rsid w:val="00561A5B"/>
    <w:rsid w:val="005C5D14"/>
    <w:rsid w:val="005D76E3"/>
    <w:rsid w:val="005F6379"/>
    <w:rsid w:val="006A53FA"/>
    <w:rsid w:val="00705237"/>
    <w:rsid w:val="00716004"/>
    <w:rsid w:val="00756CC5"/>
    <w:rsid w:val="008E2431"/>
    <w:rsid w:val="008E6828"/>
    <w:rsid w:val="00921DA4"/>
    <w:rsid w:val="00A617B1"/>
    <w:rsid w:val="00A67C1D"/>
    <w:rsid w:val="00A87D4D"/>
    <w:rsid w:val="00AA0985"/>
    <w:rsid w:val="00AB1522"/>
    <w:rsid w:val="00B40FA9"/>
    <w:rsid w:val="00B460F1"/>
    <w:rsid w:val="00B6090B"/>
    <w:rsid w:val="00B939E8"/>
    <w:rsid w:val="00BE74AC"/>
    <w:rsid w:val="00C25BD0"/>
    <w:rsid w:val="00C2681B"/>
    <w:rsid w:val="00C526CD"/>
    <w:rsid w:val="00C924E6"/>
    <w:rsid w:val="00CB7D3D"/>
    <w:rsid w:val="00CE376B"/>
    <w:rsid w:val="00DA42DC"/>
    <w:rsid w:val="00DC5D0C"/>
    <w:rsid w:val="00E3269C"/>
    <w:rsid w:val="00E4674A"/>
    <w:rsid w:val="00E64DB4"/>
    <w:rsid w:val="00EA03F3"/>
    <w:rsid w:val="00EB5682"/>
    <w:rsid w:val="00EB67C2"/>
    <w:rsid w:val="00EC51F7"/>
    <w:rsid w:val="00EE57AC"/>
    <w:rsid w:val="00F0298E"/>
    <w:rsid w:val="00F66B64"/>
    <w:rsid w:val="00F8430F"/>
    <w:rsid w:val="00FF231D"/>
    <w:rsid w:val="27FF6E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F0896B3-48B0-4280-A30B-20565E13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eastAsiaTheme="minorHAnsi"/>
      <w:sz w:val="18"/>
      <w:szCs w:val="18"/>
      <w:lang w:eastAsia="en-US"/>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36"/>
        <w:tab w:val="right" w:pos="9072"/>
      </w:tabs>
    </w:pPr>
  </w:style>
  <w:style w:type="paragraph" w:styleId="Header">
    <w:name w:val="header"/>
    <w:basedOn w:val="Normal"/>
    <w:link w:val="HeaderChar"/>
    <w:uiPriority w:val="99"/>
    <w:unhideWhenUsed/>
    <w:pPr>
      <w:tabs>
        <w:tab w:val="center" w:pos="4536"/>
        <w:tab w:val="right" w:pos="9072"/>
      </w:tabs>
    </w:p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ind w:left="720"/>
      <w:contextualSpacing/>
    </w:pPr>
    <w:rPr>
      <w:rFonts w:ascii="Cambria" w:eastAsia="Cambria" w:hAnsi="Cambria" w:cs="Cambria"/>
      <w:color w:val="000000"/>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customStyle="1" w:styleId="HeaderChar">
    <w:name w:val="Header Char"/>
    <w:basedOn w:val="DefaultParagraphFont"/>
    <w:link w:val="Header"/>
    <w:uiPriority w:val="99"/>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cie.millard@burnmf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meeting/register/tZIkde-qqTksGNedHZ3foXSrMn6PqJvI9X9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39716D86CE0419630026986165D6D" ma:contentTypeVersion="12" ma:contentTypeDescription="Create a new document." ma:contentTypeScope="" ma:versionID="ef2a645ee3284982e885bde0ba1f4feb">
  <xsd:schema xmlns:xsd="http://www.w3.org/2001/XMLSchema" xmlns:xs="http://www.w3.org/2001/XMLSchema" xmlns:p="http://schemas.microsoft.com/office/2006/metadata/properties" xmlns:ns2="d11a8474-885b-4e1b-a09c-10d71c0026be" xmlns:ns3="b46e1364-ed93-429f-80a5-89f879b76665" targetNamespace="http://schemas.microsoft.com/office/2006/metadata/properties" ma:root="true" ma:fieldsID="aa9bd83b87850e225067c1cfe61c398d" ns2:_="" ns3:_="">
    <xsd:import namespace="d11a8474-885b-4e1b-a09c-10d71c0026be"/>
    <xsd:import namespace="b46e1364-ed93-429f-80a5-89f879b766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a8474-885b-4e1b-a09c-10d71c002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e1364-ed93-429f-80a5-89f879b766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4AAF4389-A8D8-4B0A-B499-815D83F8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a8474-885b-4e1b-a09c-10d71c0026be"/>
    <ds:schemaRef ds:uri="b46e1364-ed93-429f-80a5-89f879b76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B700E-1BD4-42D9-871D-8DCA57E8DC1C}">
  <ds:schemaRefs>
    <ds:schemaRef ds:uri="http://schemas.microsoft.com/sharepoint/v3/contenttype/forms"/>
  </ds:schemaRefs>
</ds:datastoreItem>
</file>

<file path=customXml/itemProps3.xml><?xml version="1.0" encoding="utf-8"?>
<ds:datastoreItem xmlns:ds="http://schemas.openxmlformats.org/officeDocument/2006/customXml" ds:itemID="{0B9FA2B8-832A-4363-BF09-A61DA5B2C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Thaler</dc:creator>
  <cp:lastModifiedBy>Hp</cp:lastModifiedBy>
  <cp:revision>2</cp:revision>
  <dcterms:created xsi:type="dcterms:W3CDTF">2020-09-19T18:39:00Z</dcterms:created>
  <dcterms:modified xsi:type="dcterms:W3CDTF">2020-09-19T18:39:00Z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0x01010076539716D86CE0419630026986165D6D</vt:lpwstr>
  </property>
  <property fmtid="{D5CDD505-2E9C-101B-9397-08002B2CF9AE}" pid="3" name="KSOProductBuildVer">
    <vt:lpwstr>1033-11.2.0.9665</vt:lpwstr>
  </property>
</Properties>
</file>